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240" w:lineRule="auto"/>
        <w:ind w:left="851" w:hanging="993"/>
        <w:rPr>
          <w:rStyle w:val="6"/>
          <w:spacing w:val="-2"/>
          <w:szCs w:val="20"/>
        </w:rPr>
      </w:pPr>
      <w:r>
        <w:rPr>
          <w:b/>
          <w:bCs/>
          <w:spacing w:val="-2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-7620</wp:posOffset>
            </wp:positionV>
            <wp:extent cx="956945" cy="939800"/>
            <wp:effectExtent l="19050" t="0" r="0" b="0"/>
            <wp:wrapSquare wrapText="bothSides"/>
            <wp:docPr id="3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ma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6"/>
          <w:spacing w:val="-2"/>
          <w:szCs w:val="20"/>
        </w:rPr>
        <w:t>МИНИСТЕРСТВО НАУКИ И ВЫСШЕГО ОБРАЗОВАНИЯ РОССИЙСКОЙ ФЕДЕРАЦИИ</w:t>
      </w:r>
    </w:p>
    <w:p>
      <w:pPr>
        <w:pStyle w:val="7"/>
        <w:widowControl/>
        <w:spacing w:line="240" w:lineRule="auto"/>
        <w:ind w:left="851" w:hanging="993"/>
        <w:jc w:val="center"/>
        <w:rPr>
          <w:rStyle w:val="6"/>
          <w:szCs w:val="20"/>
        </w:rPr>
      </w:pPr>
    </w:p>
    <w:p>
      <w:pPr>
        <w:pStyle w:val="7"/>
        <w:widowControl/>
        <w:ind w:firstLine="0"/>
        <w:jc w:val="center"/>
        <w:rPr>
          <w:rStyle w:val="6"/>
          <w:b w:val="0"/>
          <w:szCs w:val="20"/>
        </w:rPr>
      </w:pPr>
      <w:r>
        <w:rPr>
          <w:rStyle w:val="6"/>
          <w:szCs w:val="20"/>
        </w:rPr>
        <w:t xml:space="preserve">ФЕДЕРАЛЬНОЕ ГОСУДАРСТВЕННОЕ БЮДЖЕТНОЕ ОБРАЗОВАТЕЛЬНОЕ   </w:t>
      </w:r>
    </w:p>
    <w:p>
      <w:pPr>
        <w:pStyle w:val="7"/>
        <w:widowControl/>
        <w:ind w:firstLine="0"/>
        <w:jc w:val="center"/>
        <w:rPr>
          <w:rStyle w:val="6"/>
          <w:szCs w:val="20"/>
        </w:rPr>
      </w:pPr>
      <w:r>
        <w:rPr>
          <w:rStyle w:val="6"/>
          <w:szCs w:val="20"/>
        </w:rPr>
        <w:t xml:space="preserve"> УЧРЕЖДЕНИЕ ВЫСШЕГО ОБРАЗОВАНИЯ</w:t>
      </w:r>
    </w:p>
    <w:p>
      <w:pPr>
        <w:pStyle w:val="8"/>
        <w:widowControl/>
        <w:spacing w:line="218" w:lineRule="exact"/>
        <w:ind w:firstLine="0"/>
        <w:jc w:val="center"/>
        <w:rPr>
          <w:rStyle w:val="10"/>
          <w:b w:val="0"/>
          <w:spacing w:val="22"/>
          <w:sz w:val="20"/>
          <w:szCs w:val="20"/>
        </w:rPr>
      </w:pPr>
      <w:r>
        <w:rPr>
          <w:rStyle w:val="10"/>
          <w:spacing w:val="22"/>
          <w:sz w:val="20"/>
          <w:szCs w:val="20"/>
        </w:rPr>
        <w:t>«МОСКОВСКИЙ АВИАЦИОННЫЙ ИНСТИТУТ</w:t>
      </w:r>
    </w:p>
    <w:p>
      <w:pPr>
        <w:pStyle w:val="8"/>
        <w:widowControl/>
        <w:spacing w:line="218" w:lineRule="exact"/>
        <w:ind w:firstLine="0"/>
        <w:jc w:val="center"/>
        <w:rPr>
          <w:rStyle w:val="9"/>
          <w:sz w:val="20"/>
          <w:szCs w:val="20"/>
        </w:rPr>
      </w:pPr>
      <w:r>
        <w:rPr>
          <w:rStyle w:val="9"/>
          <w:sz w:val="20"/>
          <w:szCs w:val="20"/>
        </w:rPr>
        <w:t xml:space="preserve"> (национальный исследовательский университет)»</w:t>
      </w:r>
    </w:p>
    <w:p>
      <w:pPr>
        <w:pStyle w:val="8"/>
        <w:widowControl/>
        <w:spacing w:line="218" w:lineRule="exact"/>
        <w:ind w:firstLine="0"/>
        <w:jc w:val="center"/>
        <w:rPr>
          <w:rStyle w:val="9"/>
          <w:sz w:val="20"/>
          <w:szCs w:val="20"/>
        </w:rPr>
      </w:pPr>
    </w:p>
    <w:p>
      <w:pPr>
        <w:pStyle w:val="8"/>
        <w:widowControl/>
        <w:spacing w:line="218" w:lineRule="exact"/>
        <w:ind w:firstLine="0"/>
        <w:jc w:val="center"/>
        <w:rPr>
          <w:rStyle w:val="10"/>
          <w:b w:val="0"/>
          <w:bCs/>
          <w:sz w:val="20"/>
          <w:szCs w:val="20"/>
        </w:rPr>
      </w:pPr>
    </w:p>
    <w:p>
      <w:pPr>
        <w:pStyle w:val="11"/>
        <w:spacing w:line="360" w:lineRule="auto"/>
        <w:jc w:val="center"/>
        <w:rPr>
          <w:sz w:val="24"/>
          <w:szCs w:val="24"/>
          <w:lang w:val="ru-RU"/>
        </w:rPr>
      </w:pPr>
      <w:r>
        <w:rPr>
          <w:lang w:val="ru-RU"/>
        </w:rPr>
        <w:pict>
          <v:shape id="_x0000_s1026" o:spid="_x0000_s1026" o:spt="32" type="#_x0000_t32" style="position:absolute;left:0pt;margin-left:0.25pt;margin-top:7.35pt;height:3.55pt;width:463.7pt;z-index:251659264;mso-width-relative:page;mso-height-relative:page;" o:connectortype="straight" filled="f" coordsize="21600,21600">
            <v:path arrowok="t"/>
            <v:fill on="f" focussize="0,0"/>
            <v:stroke weight="1.75pt"/>
            <v:imagedata o:title=""/>
            <o:lock v:ext="edit"/>
          </v:shape>
        </w:pict>
      </w:r>
    </w:p>
    <w:p>
      <w:pPr>
        <w:pStyle w:val="11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 №8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«Информационные технологии и прикладная математика»</w:t>
      </w:r>
      <w:r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Кафедра</w:t>
      </w:r>
      <w:r>
        <w:rPr>
          <w:b/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     805</w:t>
      </w:r>
    </w:p>
    <w:p>
      <w:pPr>
        <w:pStyle w:val="11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Направление подготовки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>Прикладная математика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        </w:t>
      </w:r>
      <w:r>
        <w:rPr>
          <w:b/>
          <w:bCs/>
          <w:sz w:val="24"/>
          <w:szCs w:val="24"/>
          <w:lang w:val="ru-RU"/>
        </w:rPr>
        <w:t xml:space="preserve"> Группа</w:t>
      </w:r>
      <w:r>
        <w:rPr>
          <w:b/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М8О-2</w:t>
      </w:r>
      <w:r>
        <w:rPr>
          <w:rFonts w:hint="default"/>
          <w:sz w:val="24"/>
          <w:szCs w:val="24"/>
          <w:u w:val="single"/>
          <w:lang w:val="ru-RU"/>
        </w:rPr>
        <w:t>11</w:t>
      </w:r>
      <w:bookmarkStart w:id="0" w:name="_GoBack"/>
      <w:bookmarkEnd w:id="0"/>
      <w:r>
        <w:rPr>
          <w:sz w:val="24"/>
          <w:szCs w:val="24"/>
          <w:u w:val="single"/>
          <w:lang w:val="ru-RU"/>
        </w:rPr>
        <w:t>М-19</w:t>
      </w:r>
    </w:p>
    <w:p>
      <w:pPr>
        <w:autoSpaceDE w:val="0"/>
        <w:autoSpaceDN w:val="0"/>
        <w:spacing w:line="360" w:lineRule="auto"/>
        <w:jc w:val="left"/>
        <w:rPr>
          <w:rFonts w:hint="default" w:ascii="Times New Roman" w:hAnsi="Times New Roman" w:eastAsia="Times New Roman" w:cs="Times New Roman"/>
          <w:b/>
          <w:sz w:val="24"/>
          <w:szCs w:val="24"/>
          <w:u w:val="none"/>
          <w:lang w:val="en-US" w:eastAsia="ru-RU" w:bidi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eastAsia="ru-RU" w:bidi="ar-SA"/>
        </w:rPr>
        <w:t>Магистерская программа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ru-RU" w:eastAsia="ru-RU" w:bidi="ar-SA"/>
        </w:rPr>
        <w:tab/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ru-RU" w:eastAsia="ru-RU" w:bidi="ar-SA"/>
        </w:rPr>
        <w:tab/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ru-RU" w:eastAsia="ru-RU" w:bidi="ar-SA"/>
        </w:rPr>
        <w:t>Прикладные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ru-RU" w:eastAsia="ru-RU" w:bidi="ar-SA"/>
        </w:rPr>
        <w:t xml:space="preserve"> задачи машинного обучения и анализа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ru-RU" w:bidi="ar-SA"/>
        </w:rPr>
        <w:t>____ _____________________________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thick"/>
          <w:lang w:val="ru-RU" w:eastAsia="ru-RU" w:bidi="ar-SA"/>
        </w:rPr>
        <w:t>больших данных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thick"/>
          <w:lang w:val="en-US" w:eastAsia="ru-RU" w:bidi="ar-SA"/>
        </w:rPr>
        <w:t>__________________________________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thick"/>
          <w:lang w:val="ru-RU" w:eastAsia="ru-RU" w:bidi="ar-SA"/>
        </w:rPr>
        <w:t xml:space="preserve"> </w:t>
      </w:r>
    </w:p>
    <w:p>
      <w:pPr>
        <w:pStyle w:val="11"/>
        <w:spacing w:line="360" w:lineRule="auto"/>
        <w:rPr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Квалификация (степень) 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>магистр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rPr>
          <w:sz w:val="24"/>
          <w:szCs w:val="24"/>
          <w:lang w:val="ru-RU"/>
        </w:rPr>
      </w:pPr>
      <w:permStart w:id="0" w:edGrp="everyone"/>
      <w:r>
        <w:rPr>
          <w:b/>
          <w:bCs/>
          <w:sz w:val="24"/>
          <w:szCs w:val="24"/>
          <w:lang w:val="ru-RU"/>
        </w:rPr>
        <w:t>Обучающийся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 xml:space="preserve">      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>Иванов Иван Иванович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</w:p>
    <w:permEnd w:id="0"/>
    <w:p>
      <w:pPr>
        <w:pStyle w:val="11"/>
        <w:tabs>
          <w:tab w:val="left" w:pos="0"/>
        </w:tabs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(Фамилия  Имя Отчество) </w:t>
      </w:r>
    </w:p>
    <w:p>
      <w:pPr>
        <w:pStyle w:val="11"/>
        <w:rPr>
          <w:sz w:val="16"/>
          <w:szCs w:val="16"/>
          <w:lang w:val="ru-RU"/>
        </w:rPr>
      </w:pPr>
      <w:r>
        <w:rPr>
          <w:b/>
          <w:sz w:val="24"/>
          <w:szCs w:val="24"/>
          <w:lang w:val="ru-RU"/>
        </w:rPr>
        <w:t>Руководитель</w:t>
      </w:r>
      <w:r>
        <w:rPr>
          <w:bCs/>
          <w:sz w:val="24"/>
          <w:szCs w:val="24"/>
          <w:u w:val="single"/>
          <w:lang w:val="ru-RU"/>
        </w:rPr>
        <w:t xml:space="preserve"> </w:t>
      </w:r>
      <w:permStart w:id="1" w:edGrp="everyone"/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>Петров Петр Петрович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</w:p>
    <w:permEnd w:id="1"/>
    <w:p>
      <w:pPr>
        <w:pStyle w:val="11"/>
        <w:tabs>
          <w:tab w:val="left" w:pos="0"/>
        </w:tabs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8"/>
          <w:szCs w:val="18"/>
          <w:lang w:val="ru-RU"/>
        </w:rPr>
        <w:t xml:space="preserve">        (Фамилия  Имя Отчество) </w:t>
      </w:r>
    </w:p>
    <w:p>
      <w:pPr>
        <w:pStyle w:val="11"/>
        <w:tabs>
          <w:tab w:val="left" w:pos="4536"/>
        </w:tabs>
        <w:jc w:val="center"/>
        <w:rPr>
          <w:sz w:val="16"/>
          <w:szCs w:val="16"/>
          <w:lang w:val="ru-RU"/>
        </w:rPr>
      </w:pPr>
    </w:p>
    <w:p>
      <w:pPr>
        <w:pStyle w:val="11"/>
        <w:rPr>
          <w:sz w:val="24"/>
          <w:szCs w:val="24"/>
          <w:lang w:val="ru-RU"/>
        </w:rPr>
      </w:pPr>
      <w:permStart w:id="2" w:edGrp="everyone"/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 xml:space="preserve">к.ф.-м.н., без  ученого  звания, доцент кафедры 805 МАИ    </w:t>
      </w:r>
      <w:r>
        <w:rPr>
          <w:bCs/>
          <w:sz w:val="24"/>
          <w:szCs w:val="24"/>
          <w:u w:val="single"/>
          <w:lang w:val="ru-RU"/>
        </w:rPr>
        <w:tab/>
      </w:r>
      <w:r>
        <w:rPr>
          <w:bCs/>
          <w:sz w:val="24"/>
          <w:szCs w:val="24"/>
          <w:u w:val="single"/>
          <w:lang w:val="ru-RU"/>
        </w:rPr>
        <w:tab/>
      </w:r>
      <w:permEnd w:id="2"/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8"/>
          <w:szCs w:val="18"/>
        </w:rPr>
        <w:t>ученая степень, ученое звание, должность и место работы)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ПУБЛИКАЦИЙ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419"/>
        <w:gridCol w:w="3271"/>
        <w:gridCol w:w="31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32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3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Иванов И.И.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Петров П.П.</w:t>
            </w:r>
          </w:p>
        </w:tc>
        <w:tc>
          <w:tcPr>
            <w:tcW w:w="32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Исследование численных методов интегрирования для моделирования</w:t>
            </w:r>
            <w:r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манёвров воздушной цели</w:t>
            </w:r>
          </w:p>
        </w:tc>
        <w:tc>
          <w:tcPr>
            <w:tcW w:w="31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М.: ПАО «НПО «Алмаз», 2019. – с. 18-23.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Иванов И.И.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2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Математическое моделирование движения воздушной цели для анализа возможности маневрирования при перехвате</w:t>
            </w:r>
          </w:p>
        </w:tc>
        <w:tc>
          <w:tcPr>
            <w:tcW w:w="31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«Гагаринские чтения – 2020»: Сборник тезисов докладов.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М: МАИ,2020. – с. 119-120.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Обучающийся________________И.И.Иванов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Руководитель_________________П.П.Петров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+mn-e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26057"/>
    <w:rsid w:val="00526057"/>
    <w:rsid w:val="009A1FF4"/>
    <w:rsid w:val="009A6443"/>
    <w:rsid w:val="00B400FB"/>
    <w:rsid w:val="00BD3CF8"/>
    <w:rsid w:val="00E9738F"/>
    <w:rsid w:val="00EA0BDF"/>
    <w:rsid w:val="34CD2B32"/>
    <w:rsid w:val="6F1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character" w:customStyle="1" w:styleId="6">
    <w:name w:val="Font Style35"/>
    <w:qFormat/>
    <w:uiPriority w:val="0"/>
    <w:rPr>
      <w:rFonts w:ascii="Times New Roman" w:hAnsi="Times New Roman"/>
      <w:b/>
      <w:sz w:val="16"/>
    </w:rPr>
  </w:style>
  <w:style w:type="paragraph" w:customStyle="1" w:styleId="7">
    <w:name w:val="Style2"/>
    <w:basedOn w:val="1"/>
    <w:uiPriority w:val="0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 w:eastAsia="Calibri" w:cs="Times New Roman"/>
      <w:sz w:val="24"/>
      <w:szCs w:val="24"/>
    </w:rPr>
  </w:style>
  <w:style w:type="paragraph" w:customStyle="1" w:styleId="8">
    <w:name w:val="Style3"/>
    <w:basedOn w:val="1"/>
    <w:uiPriority w:val="0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 w:eastAsia="Calibri" w:cs="Times New Roman"/>
      <w:sz w:val="24"/>
      <w:szCs w:val="24"/>
    </w:rPr>
  </w:style>
  <w:style w:type="character" w:customStyle="1" w:styleId="9">
    <w:name w:val="Font Style36"/>
    <w:uiPriority w:val="0"/>
    <w:rPr>
      <w:rFonts w:ascii="Times New Roman" w:hAnsi="Times New Roman"/>
      <w:sz w:val="18"/>
    </w:rPr>
  </w:style>
  <w:style w:type="character" w:customStyle="1" w:styleId="10">
    <w:name w:val="Font Style37"/>
    <w:uiPriority w:val="0"/>
    <w:rPr>
      <w:rFonts w:ascii="Times New Roman" w:hAnsi="Times New Roman"/>
      <w:b/>
      <w:sz w:val="18"/>
    </w:rPr>
  </w:style>
  <w:style w:type="paragraph" w:customStyle="1" w:styleId="11">
    <w:name w:val="Нормальный"/>
    <w:uiPriority w:val="0"/>
    <w:pPr>
      <w:autoSpaceDE w:val="0"/>
      <w:autoSpaceDN w:val="0"/>
      <w:spacing w:after="0" w:line="240" w:lineRule="auto"/>
    </w:pPr>
    <w:rPr>
      <w:rFonts w:ascii="Times New Roman" w:hAnsi="Times New Roman" w:eastAsia="Calibri" w:cs="Times New Roman"/>
      <w:sz w:val="20"/>
      <w:szCs w:val="20"/>
      <w:lang w:val="en-US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195</Words>
  <Characters>1112</Characters>
  <Lines>9</Lines>
  <Paragraphs>2</Paragraphs>
  <TotalTime>3</TotalTime>
  <ScaleCrop>false</ScaleCrop>
  <LinksUpToDate>false</LinksUpToDate>
  <CharactersWithSpaces>1305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2020-06-14T06:51:00Z</dcterms:created>
  <dc:creator>Домашний</dc:creator>
  <cp:lastModifiedBy>Домашний</cp:lastModifiedBy>
  <dcterms:modified xsi:type="dcterms:W3CDTF">2021-03-04T12:20:41Z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